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8E" w:rsidRDefault="00B5038E" w:rsidP="00B5038E">
      <w:pPr>
        <w:snapToGrid w:val="0"/>
        <w:jc w:val="both"/>
        <w:rPr>
          <w:b/>
          <w:color w:val="auto"/>
          <w:sz w:val="22"/>
          <w:szCs w:val="22"/>
        </w:rPr>
      </w:pPr>
      <w:bookmarkStart w:id="0" w:name="_GoBack"/>
      <w:bookmarkEnd w:id="0"/>
    </w:p>
    <w:p w:rsidR="00B5038E" w:rsidRDefault="00B5038E" w:rsidP="00B5038E">
      <w:pPr>
        <w:pStyle w:val="Default"/>
      </w:pPr>
    </w:p>
    <w:p w:rsidR="00B5038E" w:rsidRDefault="00B5038E" w:rsidP="00B5038E">
      <w:pPr>
        <w:pStyle w:val="Default"/>
        <w:ind w:left="2552"/>
        <w:jc w:val="center"/>
        <w:rPr>
          <w:b/>
          <w:bCs/>
        </w:rPr>
      </w:pPr>
      <w:r>
        <w:rPr>
          <w:b/>
        </w:rPr>
        <w:t>PR</w:t>
      </w:r>
      <w:r>
        <w:rPr>
          <w:b/>
          <w:bCs/>
        </w:rPr>
        <w:t>OCESSO SELETIVO SIMPLIFICADO EMERGENCIAL MUNICIPIO DE CORONEL MARTINS</w:t>
      </w:r>
    </w:p>
    <w:p w:rsidR="00B5038E" w:rsidRDefault="00B5038E" w:rsidP="00B5038E">
      <w:pPr>
        <w:pStyle w:val="Default"/>
        <w:ind w:left="2552"/>
        <w:jc w:val="center"/>
      </w:pPr>
    </w:p>
    <w:p w:rsidR="00B5038E" w:rsidRDefault="00B5038E" w:rsidP="00B5038E">
      <w:pPr>
        <w:pStyle w:val="Default"/>
        <w:ind w:firstLine="2552"/>
        <w:jc w:val="center"/>
        <w:rPr>
          <w:b/>
          <w:bCs/>
        </w:rPr>
      </w:pPr>
      <w:r>
        <w:rPr>
          <w:b/>
          <w:bCs/>
        </w:rPr>
        <w:t>EDITAL Nº.001/2018 de 20 de fevereiro de 2018.</w:t>
      </w:r>
    </w:p>
    <w:p w:rsidR="00B5038E" w:rsidRDefault="00B5038E" w:rsidP="00B5038E">
      <w:pPr>
        <w:pStyle w:val="Default"/>
        <w:ind w:firstLine="2552"/>
        <w:jc w:val="both"/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a Constituição Federal no Art. 6º assevera que dentro outros a educação é um direito social, sendo competência comum aos municípios proporcionar meios de acesso à educação;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a Constituição Federal assegura que a Educação é direito de todos e dever do Estado e que são de relevância pública as ações e serviços de educação e que as aulas não podem ser interrompidas;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não há mais profissionais classificados a ser chamado no Processo </w:t>
      </w:r>
      <w:r>
        <w:rPr>
          <w:color w:val="auto"/>
          <w:sz w:val="23"/>
          <w:szCs w:val="23"/>
        </w:rPr>
        <w:t>Seletivo 002/2017</w:t>
      </w:r>
      <w:r>
        <w:rPr>
          <w:sz w:val="23"/>
          <w:szCs w:val="23"/>
        </w:rPr>
        <w:t xml:space="preserve">, e o ano letivo inicia em 19 de fevereiro de 2018;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Prefeitura Municipal de Coronel Martins – SC realizará Processo Seletivo Simplificado Emergencial, objetivando a contratação temporária de profissional professor de Educação Física.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Dar continuidade as atividades, ações e serviços de educação nas unidades escolares, executados pela Secretaria Municipal de Educação, ofertadas pelo sistema público municipal de Educação, até a elaboração de Processo Seletivo.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Atender as necessidades, dispensando o respectivo concurso público, consoante o dispositivo no art. 37, inciso IX, da Constituição da República, </w:t>
      </w:r>
      <w:r>
        <w:rPr>
          <w:b/>
          <w:sz w:val="23"/>
          <w:szCs w:val="23"/>
        </w:rPr>
        <w:t>com vistas ao atendimento às necessidades de excepcional interesse público em substituição a professora que se encontra em licença maternidade</w:t>
      </w:r>
      <w:r>
        <w:rPr>
          <w:sz w:val="23"/>
          <w:szCs w:val="23"/>
        </w:rPr>
        <w:t>.</w:t>
      </w:r>
      <w:r>
        <w:rPr>
          <w:color w:val="C00000"/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1- DISPOSIÇÕES PRELIMINARES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1.1- O Processo Seletivo Simplificado Emergencial será coordenado por uma Comissão Coordenadora, formada pelo servidor Francisco Marcos Geremia, Maico Picetti e Neiva Terezinha Guidini que supervisionará todas as etapas do Processo, desde a Elaboração ao Julgamento do Certame, concluindo com Relatório que apresentará para homologação e após a Publicação do Resultado Final.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1.2- Os itens deste Edital poderão sofrer eventuais alterações, atualizações ou acréscimos, enquanto não consumada a providência ou evento que lhe disser respeito.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snapToGrid w:val="0"/>
        <w:jc w:val="both"/>
        <w:rPr>
          <w:sz w:val="23"/>
          <w:szCs w:val="23"/>
        </w:rPr>
      </w:pPr>
      <w:r>
        <w:rPr>
          <w:sz w:val="23"/>
          <w:szCs w:val="23"/>
        </w:rPr>
        <w:t>1.3- Os candidatos que atenderem a todas as condições exigidas neste Edital serão contratados conforme o número de vagas ou ficarão em “Cadastro de Reserva” na expectativa de abertura de novas vagas.</w:t>
      </w:r>
    </w:p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</w:p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2- DOS CARGOS </w:t>
      </w:r>
    </w:p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lastRenderedPageBreak/>
        <w:t>2.1 PROFESSORES HABILITADOS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330"/>
        <w:gridCol w:w="1396"/>
        <w:gridCol w:w="1035"/>
        <w:gridCol w:w="1718"/>
        <w:gridCol w:w="2133"/>
      </w:tblGrid>
      <w:tr w:rsidR="00B5038E" w:rsidTr="00B503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CARGO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VAGAS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HORAS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HBILITAÇÃO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REMUMERAÇÃO</w:t>
            </w:r>
          </w:p>
        </w:tc>
      </w:tr>
      <w:tr w:rsidR="00B5038E" w:rsidTr="00B5038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Professor de Educação Física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 + CR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Licenciatura em Educação Física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2.379,90</w:t>
            </w:r>
          </w:p>
          <w:p w:rsidR="00B5038E" w:rsidRDefault="00B5038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 hs.</w:t>
            </w:r>
          </w:p>
        </w:tc>
      </w:tr>
    </w:tbl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CR:Cadastro de Reserva</w:t>
      </w:r>
    </w:p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p w:rsidR="00B5038E" w:rsidRDefault="00B5038E" w:rsidP="00B5038E">
      <w:pPr>
        <w:widowControl/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</w:p>
    <w:tbl>
      <w:tblPr>
        <w:tblW w:w="21120" w:type="dxa"/>
        <w:tblLayout w:type="fixed"/>
        <w:tblLook w:val="04A0" w:firstRow="1" w:lastRow="0" w:firstColumn="1" w:lastColumn="0" w:noHBand="0" w:noVBand="1"/>
      </w:tblPr>
      <w:tblGrid>
        <w:gridCol w:w="10315"/>
        <w:gridCol w:w="5387"/>
        <w:gridCol w:w="1806"/>
        <w:gridCol w:w="1806"/>
        <w:gridCol w:w="1806"/>
      </w:tblGrid>
      <w:tr w:rsidR="00B5038E" w:rsidTr="00B5038E">
        <w:trPr>
          <w:trHeight w:val="43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7199"/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</w:p>
          <w:p w:rsidR="00B5038E" w:rsidRDefault="00B5038E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-7199"/>
              <w:jc w:val="both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2.2 PROFESSORES NÃO HABILITADOS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ind w:left="-1806" w:right="-5393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5038E" w:rsidTr="00B5038E">
        <w:trPr>
          <w:trHeight w:val="31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418"/>
              <w:gridCol w:w="1134"/>
              <w:gridCol w:w="1701"/>
              <w:gridCol w:w="2126"/>
            </w:tblGrid>
            <w:tr w:rsidR="00B5038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CARGO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VAGAS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HORAS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HBILITAÇÃO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REMUMERAÇÃO</w:t>
                  </w:r>
                </w:p>
              </w:tc>
            </w:tr>
            <w:tr w:rsidR="00B5038E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Professor de Educação Física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Cursando Licenciatura em Educação Física</w:t>
                  </w: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A partir do 5º semestre do curso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1.110,56</w:t>
                  </w:r>
                </w:p>
                <w:p w:rsidR="00B5038E" w:rsidRDefault="00B5038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20 hs</w:t>
                  </w:r>
                </w:p>
              </w:tc>
            </w:tr>
          </w:tbl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ind w:right="-7199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ind w:left="-1948" w:right="-5393" w:firstLine="142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5038E" w:rsidTr="00B5038E">
        <w:trPr>
          <w:trHeight w:val="309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CR: Cadastro de Reserva</w:t>
            </w:r>
          </w:p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B5038E" w:rsidRDefault="00B5038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B5038E" w:rsidRDefault="00B5038E" w:rsidP="00B5038E">
      <w:pPr>
        <w:pStyle w:val="Default"/>
        <w:jc w:val="both"/>
        <w:rPr>
          <w:rFonts w:eastAsiaTheme="minorHAnsi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3- DO PROCESSO SELETIVO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3.1- REQUISITOS: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3.1.1 - Nacionalidade brasileira ou situação equivalente;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3.1.2 - Gozo dos direitos políticos;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3.1.3 - Quitação com as obrigações militares e eleitorais;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3.1.4 - Nível de escolaridade exigido para o exercício do cargo;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3.1.5 - Idade mínima de dezoito anos;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3.1.6 - Aptidão física e mental, salvo nos casos em que a Lei determine situação adversa;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3.1.7- Não se enquadrar na vedação do acúmulo de cargos públicos (art.37/ inciso XVI da CF);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3.1.8- Conhecer as exigências estabelecidas no presente Edital e estar de acordo com as mesmas.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4- DA INSCRIÇÃO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4.1- As inscrições serão gratuitas e realizadas em formulário padrão, no setor do RH, junto a Prefeitura Municipal de Coronel Martins, situada na Rua Porto Alegre, 47 – Centro.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4.2- As inscrições serão realizadas no período de 22/02/2018 ao dia 23/02/2018, das 08: 00 às 11:30 e das 13:15 às 17:15 horas.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4.3- - A inscrição deverá ser efetuada pelo candidato ou por procurador devidamente constituído por instrumento de Procuração Pública ou Particular, sendo que neste caso, a assinatura do candidato/outorgante deverá estar reconhecida em cartório.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4.4-O candidato ou seu procurador deverá comparecer ao local da inscrição munido dos documentos exigidos no item 4.5.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4.5- No ato da inscrição o candidato deverá preencher formulário padrão, com letra legível, não podendo haver rasuras e/ou emendas, nem omissão de dados nele solicitados, e entregar cópia simples com a apresentação de original dos seguintes documentos: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Documento de Identidade;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CPF;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Título de Eleitor, com comprovante de votação da última eleição ou certidão de quitação eleitoral;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e) Inscrição no PIS/PASEP;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f) Alistamento Militar;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g) Comprovante de Residência;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i) Comprovante de Escolaridade exigida para o cargo;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4.8- Nenhum documento poderá ser apresentado após a inscrição.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4.9- A inscrição obriga o candidato a aceitar plena e integralmente as condições determinadas neste edital e legislação vigente.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4.10- Feita a inscrição não será permitida, em hipótese alguma, a sua alteração.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4.11- Será automaticamente eliminado do processo seletivo simplificado o candidato que não apresentar, na inscrição, os documentos exigidos para o cargo.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5- DAS ETAPAS DO PROCESSO SELETIVO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5.1- DAS ETAPAS DO PROCESSO SELETIVO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Processo Seletivo Simplificado será constituído da análise da qualificação profissional e tempo de experiência, realizada por Comissão constituída para este fim.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5.2- CRITÉRIOS DE AVALIAÇÃO PARA HABILITADOS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5.2.1- QUALIFICAÇÃO PROFISSIONAL: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– Pós - Graduação; (2,0) dois pontos;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Graduação; (1,5) um ponto e meio;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III – Cursos de Especialização na área da educação de 2014 a 2018 com carga mínima de 20 horas, valendo (0,5) zero vírgula cinco pontos por curso, limitando-se a (2,5) dois pontos e meio;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5.2.1.1 – Serão computados a somatória da titulação mais os cursos de especialização no termos do inciso IV do item 5.2.1.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5.2.2- TEMPO DE EXPERIÊNCIA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5.2.2.1- Será considerado para fins de pontuação o efetivo exercício na atividade. Valendo (0,5) meio ponto por ano de atividade limitado a (5,0) cinco pontos. Devendo ser comprovado documentalmente o período apresentado.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5.2.3 – Os candidatos serão classificados pela ordem da soma da qualificação profissional e tempo de experiência.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5.3- CRITÉRIOS DE AVALIAÇÃO PARA NÃO HABILITADOS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5.3.1- QUALIFICAÇÃO PROFISSIONAL: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– Cursando o 5º período 1,0 (um ponto), 6º período 2,0 (dois) pontos, 7º período 3,0 (três) pontos e 8º período 4,0 (quatro) pontos. Cursos de Especialização na área da educação de 2014 a 2018 com carga mínima de 20 horas, valendo (0,5) zero vírgula cinco pontos por curso, limitando-se a (5) cinco pontos;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5.3.2- TEMPO DE EXPERIÊNCIA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5.3.2.1- Será considerado para fins de pontuação o efetivo exercício na atividade. Valendo (0,5) zero virgula cinco por ano de atividade limitado a (5,0) cinco pontos. Devendo ser comprovado documentalmente o período apresentado.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5.3.3 – Os candidatos serão classificados pela ordem da soma da qualificação profissional e tempo de experiência.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6- DIVULGAÇÃO DOS RESULTADOS: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6.1- O resultado deste Processo Seletivo Simplificado será Publicado no dia 26 de fevereiro de 2018 até às 12:00 horas no site </w:t>
      </w:r>
      <w:hyperlink r:id="rId9" w:history="1">
        <w:r>
          <w:rPr>
            <w:rStyle w:val="Hyperlink"/>
            <w:sz w:val="23"/>
            <w:szCs w:val="23"/>
          </w:rPr>
          <w:t>www.coronelmartins.sc.gov.br</w:t>
        </w:r>
      </w:hyperlink>
      <w:r>
        <w:rPr>
          <w:sz w:val="23"/>
          <w:szCs w:val="23"/>
        </w:rPr>
        <w:t xml:space="preserve">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6.2- A pontuação total do candidato, utilizada para fins de classificação será o somatório da pontuação obtida na qualificação profissional e tempo de experiência, ocorrendo empate, será considerado como critério de desempate o maior tempo de atuação na área, persistindo o empate o critério para desempate será o de maior idade.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6.3- O candidato deve comprovar a qualquer tempo, quando solicitado, o atendimento a todos os requisitos e condições estabelecidos neste Edital. O candidato que não atender a este item terá sua inscrição CANCELADA, sendo ELIMINADO do Processo Seletivo Simplificado.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7- DA CONVOCAÇÃO PARA CONTRATO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7.1- A chamada do candidatos classificados para ocuparem a vaga será feita pelo Setor de Recursos Humanos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7.2- O candidato terá prazo de 24 horas subsequente a convocação, para comparecer ao setor de Recursos Humanos com toda a documentação necessária à investidura do seu cargo. A não manifestação do candidato classificado no período implicará na sua eliminação do Processo Seletivo Simplificado Emergencial.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7.3- Caberá ao candidato, quando solicitado, apresentar atestado médico admissional, expedido por Médico do Trabalho.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8- DAS DISPOSIÇÕES COMPLEMENTARES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8.1- Nenhum candidato poderá alegar desconhecimento das instruções e exigências contidas neste Edital.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8.2- Todas as publicações oficiais referentes ao presente Processos Seletivos Simplificado serão feitas no site </w:t>
      </w:r>
      <w:r>
        <w:rPr>
          <w:color w:val="0070C0"/>
          <w:sz w:val="23"/>
          <w:szCs w:val="23"/>
        </w:rPr>
        <w:t xml:space="preserve">www.coronelmartins.sc.gov.br </w:t>
      </w:r>
      <w:r>
        <w:rPr>
          <w:sz w:val="23"/>
          <w:szCs w:val="23"/>
        </w:rPr>
        <w:t>da Prefeitura Municipal de Coronel Martins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8.3- O profissional contratado será avaliado o seu desempenho pela chefia imediata, durante o período de vigência do contrato.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8.4- Quando for evidenciada a insuficiência de desempenho funcional, o contratado terá rescisão imediata do Contrato celebrado com o município, respeitada a legislação pertinente.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8.5- A aprovação do candidato neste Processo Seletivo Simplificado não assegura a sua contratação, mas apenas a expectativa de ser convocado seguindo rigorosamente a ordem de classificação e o preenchimento da vaga disponível.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8.6- É de inteira responsabilidade de o candidato acompanhar todos os atos, editais e comunicados referentes a este edital que sejam publicados nos locais referidos no item 8.2 deste edital.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8.7- De acordo com a legislação processual civil em vigor, é a comarca de São Domingos - SC o foro competente para julgar as demandas judiciais decorrentes do presente Processo Seletivas Simplificadas.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8.8- Os casos omissos serão resolvidos pela Comissão Coordenadora do Processo seletivo, observados os princípios e normas que regem a Administração Pública. 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Conferido por Assessoria Jurídica</w:t>
      </w: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both"/>
        <w:rPr>
          <w:sz w:val="23"/>
          <w:szCs w:val="23"/>
        </w:rPr>
      </w:pPr>
    </w:p>
    <w:p w:rsidR="00B5038E" w:rsidRDefault="00B5038E" w:rsidP="00B5038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ADEMIR MADELLA</w:t>
      </w:r>
    </w:p>
    <w:p w:rsidR="00B5038E" w:rsidRDefault="00B5038E" w:rsidP="00B5038E">
      <w:pPr>
        <w:pStyle w:val="Default"/>
        <w:jc w:val="center"/>
        <w:rPr>
          <w:sz w:val="20"/>
          <w:szCs w:val="20"/>
        </w:rPr>
      </w:pPr>
      <w:r>
        <w:rPr>
          <w:sz w:val="23"/>
          <w:szCs w:val="23"/>
        </w:rPr>
        <w:t>Prefeito Municipal</w:t>
      </w:r>
    </w:p>
    <w:p w:rsidR="00B5038E" w:rsidRDefault="00B5038E" w:rsidP="00B5038E">
      <w:pPr>
        <w:pStyle w:val="Default"/>
        <w:jc w:val="both"/>
        <w:rPr>
          <w:sz w:val="20"/>
          <w:szCs w:val="20"/>
        </w:rPr>
      </w:pPr>
    </w:p>
    <w:p w:rsidR="00B5038E" w:rsidRDefault="00B5038E" w:rsidP="00B5038E">
      <w:pPr>
        <w:pStyle w:val="Default"/>
        <w:jc w:val="both"/>
        <w:rPr>
          <w:sz w:val="20"/>
          <w:szCs w:val="20"/>
        </w:rPr>
      </w:pPr>
    </w:p>
    <w:p w:rsidR="00F15492" w:rsidRDefault="00F15492" w:rsidP="00557C11"/>
    <w:p w:rsidR="00557C11" w:rsidRPr="00557C11" w:rsidRDefault="00557C11" w:rsidP="00557C11"/>
    <w:sectPr w:rsidR="00557C11" w:rsidRPr="00557C11" w:rsidSect="00626480">
      <w:headerReference w:type="default" r:id="rId10"/>
      <w:footerReference w:type="default" r:id="rId11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3C" w:rsidRDefault="00CC7E3C" w:rsidP="00A11B65">
      <w:r>
        <w:separator/>
      </w:r>
    </w:p>
  </w:endnote>
  <w:endnote w:type="continuationSeparator" w:id="0">
    <w:p w:rsidR="00CC7E3C" w:rsidRDefault="00CC7E3C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46FECD78" wp14:editId="381D52A1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3C" w:rsidRDefault="00CC7E3C" w:rsidP="00A11B65">
      <w:r>
        <w:separator/>
      </w:r>
    </w:p>
  </w:footnote>
  <w:footnote w:type="continuationSeparator" w:id="0">
    <w:p w:rsidR="00CC7E3C" w:rsidRDefault="00CC7E3C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29F9B82" wp14:editId="401D818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35A17"/>
    <w:multiLevelType w:val="hybridMultilevel"/>
    <w:tmpl w:val="F98E78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124325C"/>
    <w:multiLevelType w:val="hybridMultilevel"/>
    <w:tmpl w:val="2EE0B220"/>
    <w:lvl w:ilvl="0" w:tplc="0884F2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56B40"/>
    <w:multiLevelType w:val="multilevel"/>
    <w:tmpl w:val="DB0C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5361AE"/>
    <w:multiLevelType w:val="hybridMultilevel"/>
    <w:tmpl w:val="56FC5A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2406"/>
    <w:multiLevelType w:val="hybridMultilevel"/>
    <w:tmpl w:val="A956C6DA"/>
    <w:lvl w:ilvl="0" w:tplc="1CC4EA28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DA510A"/>
    <w:multiLevelType w:val="hybridMultilevel"/>
    <w:tmpl w:val="792642E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B560080"/>
    <w:multiLevelType w:val="hybridMultilevel"/>
    <w:tmpl w:val="7844390E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71878"/>
    <w:multiLevelType w:val="hybridMultilevel"/>
    <w:tmpl w:val="F2BCAEF2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5"/>
    <w:rsid w:val="000150D3"/>
    <w:rsid w:val="00017D98"/>
    <w:rsid w:val="00046349"/>
    <w:rsid w:val="000741E1"/>
    <w:rsid w:val="000817B7"/>
    <w:rsid w:val="000C1962"/>
    <w:rsid w:val="000E10DB"/>
    <w:rsid w:val="000E1955"/>
    <w:rsid w:val="00121F5C"/>
    <w:rsid w:val="00151EB8"/>
    <w:rsid w:val="001526D3"/>
    <w:rsid w:val="00185ABF"/>
    <w:rsid w:val="00186AC6"/>
    <w:rsid w:val="001B79E0"/>
    <w:rsid w:val="001C6EEE"/>
    <w:rsid w:val="001D08B9"/>
    <w:rsid w:val="001F1DFF"/>
    <w:rsid w:val="00215590"/>
    <w:rsid w:val="00216A8D"/>
    <w:rsid w:val="002368EC"/>
    <w:rsid w:val="00236EE3"/>
    <w:rsid w:val="00286F90"/>
    <w:rsid w:val="002A20B2"/>
    <w:rsid w:val="002C5830"/>
    <w:rsid w:val="002F2777"/>
    <w:rsid w:val="00310B28"/>
    <w:rsid w:val="00341A1E"/>
    <w:rsid w:val="0038141C"/>
    <w:rsid w:val="00392FC1"/>
    <w:rsid w:val="003A36BF"/>
    <w:rsid w:val="004117AF"/>
    <w:rsid w:val="00413836"/>
    <w:rsid w:val="00415AA9"/>
    <w:rsid w:val="004259F3"/>
    <w:rsid w:val="00431E37"/>
    <w:rsid w:val="004448AD"/>
    <w:rsid w:val="00450FBA"/>
    <w:rsid w:val="00461986"/>
    <w:rsid w:val="00490950"/>
    <w:rsid w:val="00491724"/>
    <w:rsid w:val="004A4CA6"/>
    <w:rsid w:val="004B0B72"/>
    <w:rsid w:val="004B62D4"/>
    <w:rsid w:val="005043EF"/>
    <w:rsid w:val="005053A9"/>
    <w:rsid w:val="00510588"/>
    <w:rsid w:val="0055281D"/>
    <w:rsid w:val="0055782B"/>
    <w:rsid w:val="00557C11"/>
    <w:rsid w:val="00594919"/>
    <w:rsid w:val="005A76CA"/>
    <w:rsid w:val="005D178C"/>
    <w:rsid w:val="005E2DDC"/>
    <w:rsid w:val="005F185B"/>
    <w:rsid w:val="00626480"/>
    <w:rsid w:val="0063104B"/>
    <w:rsid w:val="006330DC"/>
    <w:rsid w:val="00635EF8"/>
    <w:rsid w:val="00654A3F"/>
    <w:rsid w:val="00654D2B"/>
    <w:rsid w:val="006C57C8"/>
    <w:rsid w:val="006F32DE"/>
    <w:rsid w:val="0070095B"/>
    <w:rsid w:val="00703B9F"/>
    <w:rsid w:val="00721417"/>
    <w:rsid w:val="00721FA5"/>
    <w:rsid w:val="00726AF1"/>
    <w:rsid w:val="00797548"/>
    <w:rsid w:val="007A321D"/>
    <w:rsid w:val="007B623E"/>
    <w:rsid w:val="007C3B2E"/>
    <w:rsid w:val="0084052A"/>
    <w:rsid w:val="008421D3"/>
    <w:rsid w:val="0087086C"/>
    <w:rsid w:val="008A20DD"/>
    <w:rsid w:val="008D7E9C"/>
    <w:rsid w:val="009109A3"/>
    <w:rsid w:val="00920E9C"/>
    <w:rsid w:val="00921C04"/>
    <w:rsid w:val="0092484A"/>
    <w:rsid w:val="0095297C"/>
    <w:rsid w:val="009530D5"/>
    <w:rsid w:val="009C7973"/>
    <w:rsid w:val="009D166C"/>
    <w:rsid w:val="009E5F57"/>
    <w:rsid w:val="009E670A"/>
    <w:rsid w:val="00A11B65"/>
    <w:rsid w:val="00A36F21"/>
    <w:rsid w:val="00A75661"/>
    <w:rsid w:val="00AA10B3"/>
    <w:rsid w:val="00B07A8D"/>
    <w:rsid w:val="00B47E40"/>
    <w:rsid w:val="00B5038E"/>
    <w:rsid w:val="00B60A37"/>
    <w:rsid w:val="00B665F9"/>
    <w:rsid w:val="00B8115B"/>
    <w:rsid w:val="00B84D65"/>
    <w:rsid w:val="00B91D4B"/>
    <w:rsid w:val="00BA4C64"/>
    <w:rsid w:val="00BB1134"/>
    <w:rsid w:val="00C507BA"/>
    <w:rsid w:val="00C634ED"/>
    <w:rsid w:val="00C77206"/>
    <w:rsid w:val="00C872EF"/>
    <w:rsid w:val="00CC0498"/>
    <w:rsid w:val="00CC1396"/>
    <w:rsid w:val="00CC43B8"/>
    <w:rsid w:val="00CC7E3C"/>
    <w:rsid w:val="00CE4D60"/>
    <w:rsid w:val="00CE5169"/>
    <w:rsid w:val="00D438C0"/>
    <w:rsid w:val="00D87CF7"/>
    <w:rsid w:val="00DA27AC"/>
    <w:rsid w:val="00DB11A0"/>
    <w:rsid w:val="00DC1C6C"/>
    <w:rsid w:val="00DD3306"/>
    <w:rsid w:val="00DD3C23"/>
    <w:rsid w:val="00DE1553"/>
    <w:rsid w:val="00DF5137"/>
    <w:rsid w:val="00E1181C"/>
    <w:rsid w:val="00E23AE2"/>
    <w:rsid w:val="00E6306D"/>
    <w:rsid w:val="00E638AB"/>
    <w:rsid w:val="00F15492"/>
    <w:rsid w:val="00F63067"/>
    <w:rsid w:val="00F756F6"/>
    <w:rsid w:val="00F95E91"/>
    <w:rsid w:val="00F97BC5"/>
    <w:rsid w:val="00FA2776"/>
    <w:rsid w:val="00FA2CA2"/>
    <w:rsid w:val="00FA2F41"/>
    <w:rsid w:val="00FB24BD"/>
    <w:rsid w:val="00FB566D"/>
    <w:rsid w:val="00FB636A"/>
    <w:rsid w:val="00FC7411"/>
    <w:rsid w:val="00FD5866"/>
    <w:rsid w:val="00FE524C"/>
    <w:rsid w:val="00FF06EF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1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onelmartins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BA74-1676-4C5B-A0DE-84404944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8128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2018-02-12T15:37:00Z</cp:lastPrinted>
  <dcterms:created xsi:type="dcterms:W3CDTF">2018-02-22T12:20:00Z</dcterms:created>
  <dcterms:modified xsi:type="dcterms:W3CDTF">2018-02-22T12:20:00Z</dcterms:modified>
</cp:coreProperties>
</file>